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附件1</w:t>
      </w:r>
    </w:p>
    <w:p>
      <w:pPr>
        <w:tabs>
          <w:tab w:val="left" w:pos="2955"/>
        </w:tabs>
        <w:jc w:val="center"/>
        <w:rPr>
          <w:rFonts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 xml:space="preserve">     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u w:val="single"/>
        </w:rPr>
        <w:t xml:space="preserve">      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省（直辖市、自治区）白蚁防治工决赛报名信息汇总表</w:t>
      </w:r>
    </w:p>
    <w:tbl>
      <w:tblPr>
        <w:tblStyle w:val="4"/>
        <w:tblpPr w:leftFromText="180" w:rightFromText="180" w:vertAnchor="text" w:horzAnchor="margin" w:tblpXSpec="center" w:tblpY="1101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1559"/>
        <w:gridCol w:w="1701"/>
        <w:gridCol w:w="1843"/>
        <w:gridCol w:w="1276"/>
        <w:gridCol w:w="1417"/>
        <w:gridCol w:w="1134"/>
        <w:gridCol w:w="241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firstLine="422" w:firstLineChars="200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人员类别</w:t>
            </w:r>
          </w:p>
        </w:tc>
        <w:tc>
          <w:tcPr>
            <w:tcW w:w="1559" w:type="dxa"/>
            <w:vAlign w:val="center"/>
          </w:tcPr>
          <w:p>
            <w:pPr>
              <w:ind w:left="-105" w:leftChars="-50" w:firstLine="422" w:firstLineChars="200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身份证号码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职务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手机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住宿起止日期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承办单位负责人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日-   日（单住）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决赛领队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日-   日（合住）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决赛选手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日-   日（合住）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决赛选手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日-   日（合住）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决赛选手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日-   日（合住）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决赛选手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日-   日（合住）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决赛选手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日-   日（合住）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决赛选手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日-   日（合住）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决赛选手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日-   日（合住）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决赛选手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日-   日（合住）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竞赛评委（专家）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日-   日（单住）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竞赛评委（专家）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日-   日（单住）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竞赛评委（专家）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日-   日（单住）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</w:t>
            </w:r>
            <w:r>
              <w:rPr>
                <w:rFonts w:ascii="宋体" w:hAnsi="宋体" w:cs="宋体"/>
                <w:color w:val="000000"/>
              </w:rPr>
              <w:t xml:space="preserve">-   </w:t>
            </w:r>
            <w:r>
              <w:rPr>
                <w:rFonts w:hint="eastAsia" w:ascii="宋体" w:hAnsi="宋体" w:cs="宋体"/>
                <w:color w:val="000000"/>
              </w:rPr>
              <w:t>日（单住）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</w:t>
            </w:r>
            <w:r>
              <w:rPr>
                <w:rFonts w:ascii="宋体" w:hAnsi="宋体" w:cs="宋体"/>
                <w:color w:val="000000"/>
              </w:rPr>
              <w:t xml:space="preserve">-   </w:t>
            </w:r>
            <w:r>
              <w:rPr>
                <w:rFonts w:hint="eastAsia" w:ascii="宋体" w:hAnsi="宋体" w:cs="宋体"/>
                <w:color w:val="000000"/>
              </w:rPr>
              <w:t>日（单住）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</w:t>
            </w:r>
            <w:r>
              <w:rPr>
                <w:rFonts w:ascii="宋体" w:hAnsi="宋体" w:cs="宋体"/>
                <w:color w:val="000000"/>
              </w:rPr>
              <w:t xml:space="preserve">-   </w:t>
            </w:r>
            <w:r>
              <w:rPr>
                <w:rFonts w:hint="eastAsia" w:ascii="宋体" w:hAnsi="宋体" w:cs="宋体"/>
                <w:color w:val="000000"/>
              </w:rPr>
              <w:t>日（单住）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17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日</w:t>
            </w:r>
            <w:r>
              <w:rPr>
                <w:rFonts w:ascii="宋体" w:hAnsi="宋体" w:cs="宋体"/>
                <w:color w:val="000000"/>
              </w:rPr>
              <w:t xml:space="preserve">-   </w:t>
            </w:r>
            <w:r>
              <w:rPr>
                <w:rFonts w:hint="eastAsia" w:ascii="宋体" w:hAnsi="宋体" w:cs="宋体"/>
                <w:color w:val="000000"/>
              </w:rPr>
              <w:t>日（单住）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highlight w:val="yellow"/>
              </w:rPr>
            </w:pPr>
          </w:p>
        </w:tc>
      </w:tr>
    </w:tbl>
    <w:p>
      <w:pPr>
        <w:ind w:firstLine="240" w:firstLineChars="100"/>
        <w:rPr>
          <w:rFonts w:ascii="华文中宋" w:hAnsi="华文中宋" w:eastAsia="华文中宋"/>
          <w:b/>
          <w:bCs/>
          <w:sz w:val="24"/>
        </w:rPr>
      </w:pPr>
    </w:p>
    <w:p>
      <w:pPr>
        <w:ind w:firstLine="240" w:firstLineChars="100"/>
        <w:rPr>
          <w:rFonts w:ascii="华文中宋" w:hAnsi="华文中宋" w:eastAsia="华文中宋"/>
          <w:b/>
          <w:bCs/>
          <w:sz w:val="24"/>
        </w:rPr>
      </w:pPr>
      <w:r>
        <w:rPr>
          <w:rFonts w:hint="eastAsia" w:ascii="华文中宋" w:hAnsi="华文中宋" w:eastAsia="华文中宋"/>
          <w:b/>
          <w:bCs/>
          <w:sz w:val="24"/>
        </w:rPr>
        <w:t>注意事项：</w:t>
      </w:r>
    </w:p>
    <w:p>
      <w:pPr>
        <w:pStyle w:val="3"/>
        <w:spacing w:line="2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1.请将此表（word版）在12月25日17：00前发电子邮件至竞赛组委会办公室（专委会秘书处），邮件标题为“赛区名称+参会回执”。</w:t>
      </w:r>
    </w:p>
    <w:p>
      <w:pPr>
        <w:pStyle w:val="3"/>
        <w:spacing w:line="2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2.竞赛组委会办公室（专委会秘书处）电话：0571-</w:t>
      </w:r>
      <w:r>
        <w:rPr>
          <w:sz w:val="21"/>
          <w:szCs w:val="21"/>
        </w:rPr>
        <w:t>8</w:t>
      </w:r>
      <w:r>
        <w:rPr>
          <w:rFonts w:hint="eastAsia"/>
          <w:sz w:val="21"/>
          <w:szCs w:val="21"/>
        </w:rPr>
        <w:t>8081248  电子邮箱：</w:t>
      </w:r>
      <w:r>
        <w:rPr>
          <w:sz w:val="21"/>
          <w:szCs w:val="21"/>
        </w:rPr>
        <w:t>qgbyfzzywyh693@sina.com</w:t>
      </w:r>
      <w:r>
        <w:rPr>
          <w:rFonts w:hint="eastAsia"/>
          <w:sz w:val="21"/>
          <w:szCs w:val="21"/>
        </w:rPr>
        <w:t>。</w:t>
      </w:r>
    </w:p>
    <w:p>
      <w:pPr>
        <w:pStyle w:val="3"/>
        <w:spacing w:line="2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3.因住宿条件有限，本次参赛选手住宿安排为2人合住间。</w:t>
      </w:r>
    </w:p>
    <w:p>
      <w:pPr>
        <w:pStyle w:val="3"/>
        <w:spacing w:line="240" w:lineRule="exact"/>
        <w:ind w:firstLine="210" w:firstLineChars="100"/>
        <w:rPr>
          <w:sz w:val="21"/>
          <w:szCs w:val="21"/>
        </w:rPr>
      </w:pPr>
    </w:p>
    <w:p>
      <w:pPr>
        <w:pStyle w:val="3"/>
        <w:spacing w:line="240" w:lineRule="exact"/>
        <w:ind w:firstLine="210" w:firstLineChars="100"/>
        <w:rPr>
          <w:sz w:val="21"/>
          <w:szCs w:val="21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2020-12-22T05:40:52Z</dcterms:created>
  <dc:creator>Administrator</dc:creator>
  <cp:lastModifiedBy>leexu</cp:lastModifiedBy>
  <dcterms:modified xsi:type="dcterms:W3CDTF">2020-12-22T05:41:02Z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